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3F" w:rsidRPr="00151D10" w:rsidRDefault="00F4563F" w:rsidP="00F4563F">
      <w:pPr>
        <w:shd w:val="clear" w:color="auto" w:fill="FFFFFF"/>
        <w:ind w:firstLine="142"/>
        <w:jc w:val="center"/>
        <w:rPr>
          <w:b/>
        </w:rPr>
      </w:pPr>
      <w:r w:rsidRPr="00151D10">
        <w:rPr>
          <w:b/>
          <w:spacing w:val="4"/>
        </w:rPr>
        <w:t>Прогулка  1</w:t>
      </w:r>
    </w:p>
    <w:p w:rsidR="00F4563F" w:rsidRPr="00151D10" w:rsidRDefault="00F4563F" w:rsidP="00F4563F">
      <w:pPr>
        <w:shd w:val="clear" w:color="auto" w:fill="FFFFFF"/>
        <w:ind w:firstLine="142"/>
        <w:jc w:val="center"/>
      </w:pPr>
      <w:r>
        <w:rPr>
          <w:b/>
          <w:bCs/>
          <w:spacing w:val="-2"/>
          <w:w w:val="94"/>
        </w:rPr>
        <w:t xml:space="preserve">Тема: </w:t>
      </w:r>
      <w:r w:rsidRPr="00151D10">
        <w:rPr>
          <w:b/>
          <w:bCs/>
          <w:spacing w:val="-2"/>
          <w:w w:val="94"/>
        </w:rPr>
        <w:t>Наблюдение за набуханием почек на деревьях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b/>
          <w:iCs/>
          <w:spacing w:val="-4"/>
          <w:w w:val="94"/>
        </w:rPr>
        <w:t>Цели</w:t>
      </w:r>
      <w:r w:rsidRPr="00151D10">
        <w:rPr>
          <w:i/>
          <w:iCs/>
          <w:spacing w:val="-4"/>
          <w:w w:val="94"/>
        </w:rPr>
        <w:t>:</w:t>
      </w:r>
    </w:p>
    <w:p w:rsidR="00F4563F" w:rsidRPr="00151D10" w:rsidRDefault="00F4563F" w:rsidP="00F4563F">
      <w:pPr>
        <w:shd w:val="clear" w:color="auto" w:fill="FFFFFF"/>
        <w:tabs>
          <w:tab w:val="left" w:pos="552"/>
        </w:tabs>
        <w:ind w:firstLine="142"/>
        <w:jc w:val="both"/>
      </w:pPr>
      <w:r w:rsidRPr="00151D10">
        <w:rPr>
          <w:w w:val="94"/>
        </w:rPr>
        <w:t>—</w:t>
      </w:r>
      <w:r w:rsidRPr="00151D10">
        <w:tab/>
      </w:r>
      <w:r w:rsidRPr="00151D10">
        <w:rPr>
          <w:spacing w:val="5"/>
          <w:w w:val="94"/>
        </w:rPr>
        <w:t>закреплять умение понимать зависимость объектов и явлений</w:t>
      </w:r>
      <w:r w:rsidRPr="00151D10">
        <w:rPr>
          <w:spacing w:val="5"/>
          <w:w w:val="94"/>
        </w:rPr>
        <w:br/>
      </w:r>
      <w:r w:rsidRPr="00151D10">
        <w:rPr>
          <w:spacing w:val="4"/>
          <w:w w:val="94"/>
        </w:rPr>
        <w:t>в природе;</w:t>
      </w:r>
    </w:p>
    <w:p w:rsidR="00F4563F" w:rsidRPr="00151D10" w:rsidRDefault="00F4563F" w:rsidP="00F4563F">
      <w:pPr>
        <w:shd w:val="clear" w:color="auto" w:fill="FFFFFF"/>
        <w:tabs>
          <w:tab w:val="left" w:pos="557"/>
          <w:tab w:val="left" w:pos="6946"/>
        </w:tabs>
        <w:ind w:firstLine="142"/>
        <w:jc w:val="both"/>
        <w:rPr>
          <w:spacing w:val="2"/>
          <w:w w:val="94"/>
        </w:rPr>
      </w:pPr>
      <w:r w:rsidRPr="00151D10">
        <w:rPr>
          <w:w w:val="94"/>
        </w:rPr>
        <w:t>—</w:t>
      </w:r>
      <w:r w:rsidRPr="00151D10">
        <w:tab/>
      </w:r>
      <w:r w:rsidRPr="00151D10">
        <w:rPr>
          <w:spacing w:val="2"/>
          <w:w w:val="94"/>
        </w:rPr>
        <w:t xml:space="preserve">вызывать радостные чувства. </w:t>
      </w:r>
    </w:p>
    <w:p w:rsidR="00F4563F" w:rsidRPr="00151D10" w:rsidRDefault="00F4563F" w:rsidP="00F4563F">
      <w:pPr>
        <w:shd w:val="clear" w:color="auto" w:fill="FFFFFF"/>
        <w:tabs>
          <w:tab w:val="left" w:pos="557"/>
          <w:tab w:val="left" w:pos="6946"/>
        </w:tabs>
        <w:ind w:firstLine="142"/>
        <w:jc w:val="both"/>
        <w:rPr>
          <w:b/>
        </w:rPr>
      </w:pPr>
      <w:r w:rsidRPr="00151D10">
        <w:rPr>
          <w:b/>
          <w:iCs/>
          <w:spacing w:val="1"/>
          <w:w w:val="94"/>
        </w:rPr>
        <w:t>Ход наблюдения</w:t>
      </w:r>
    </w:p>
    <w:p w:rsidR="00F4563F" w:rsidRPr="00151D10" w:rsidRDefault="00F4563F" w:rsidP="00F4563F">
      <w:pPr>
        <w:shd w:val="clear" w:color="auto" w:fill="FFFFFF"/>
        <w:ind w:firstLine="142"/>
        <w:jc w:val="both"/>
        <w:rPr>
          <w:spacing w:val="2"/>
          <w:w w:val="94"/>
        </w:rPr>
      </w:pPr>
      <w:r w:rsidRPr="00151D10">
        <w:rPr>
          <w:spacing w:val="2"/>
          <w:w w:val="94"/>
        </w:rPr>
        <w:t>Посмотреть, как набухают почки на деревьях.</w:t>
      </w:r>
    </w:p>
    <w:p w:rsidR="00F4563F" w:rsidRPr="00151D10" w:rsidRDefault="00F4563F" w:rsidP="00F4563F">
      <w:pPr>
        <w:shd w:val="clear" w:color="auto" w:fill="FFFFFF"/>
        <w:ind w:firstLine="142"/>
        <w:jc w:val="both"/>
        <w:rPr>
          <w:spacing w:val="3"/>
          <w:w w:val="94"/>
        </w:rPr>
      </w:pPr>
      <w:r w:rsidRPr="00151D10">
        <w:rPr>
          <w:spacing w:val="2"/>
          <w:w w:val="94"/>
        </w:rPr>
        <w:t xml:space="preserve"> Понюхать их, остор</w:t>
      </w:r>
      <w:r w:rsidRPr="00151D10">
        <w:rPr>
          <w:spacing w:val="3"/>
          <w:w w:val="94"/>
        </w:rPr>
        <w:t>ожно потрогать руками.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b/>
        </w:rPr>
        <w:t>Художественное слово</w:t>
      </w:r>
      <w:r w:rsidRPr="00151D10">
        <w:t>: </w:t>
      </w:r>
    </w:p>
    <w:p w:rsidR="00F4563F" w:rsidRPr="00151D10" w:rsidRDefault="00F4563F" w:rsidP="00F4563F">
      <w:pPr>
        <w:shd w:val="clear" w:color="auto" w:fill="FFFFFF"/>
        <w:ind w:firstLine="142"/>
        <w:jc w:val="both"/>
        <w:rPr>
          <w:spacing w:val="5"/>
          <w:w w:val="94"/>
        </w:rPr>
      </w:pPr>
      <w:r w:rsidRPr="00151D10">
        <w:rPr>
          <w:spacing w:val="5"/>
          <w:w w:val="94"/>
        </w:rPr>
        <w:t xml:space="preserve">Набухают почки, 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spacing w:val="2"/>
          <w:w w:val="94"/>
        </w:rPr>
        <w:t>Пробиваются листочки,</w:t>
      </w:r>
    </w:p>
    <w:p w:rsidR="00F4563F" w:rsidRPr="00151D10" w:rsidRDefault="00F4563F" w:rsidP="00F4563F">
      <w:pPr>
        <w:shd w:val="clear" w:color="auto" w:fill="FFFFFF"/>
        <w:ind w:firstLine="142"/>
        <w:jc w:val="both"/>
        <w:rPr>
          <w:spacing w:val="-3"/>
          <w:w w:val="101"/>
        </w:rPr>
      </w:pPr>
      <w:r w:rsidRPr="00151D10">
        <w:rPr>
          <w:spacing w:val="-18"/>
          <w:w w:val="94"/>
        </w:rPr>
        <w:t xml:space="preserve"> </w:t>
      </w:r>
      <w:r w:rsidRPr="00151D10">
        <w:rPr>
          <w:spacing w:val="-3"/>
          <w:w w:val="101"/>
        </w:rPr>
        <w:t xml:space="preserve">Начинают муравьи </w:t>
      </w:r>
    </w:p>
    <w:p w:rsidR="00F4563F" w:rsidRPr="00151D10" w:rsidRDefault="00F4563F" w:rsidP="00F4563F">
      <w:pPr>
        <w:shd w:val="clear" w:color="auto" w:fill="FFFFFF"/>
        <w:jc w:val="both"/>
        <w:rPr>
          <w:u w:val="single"/>
        </w:rPr>
      </w:pPr>
      <w:r w:rsidRPr="00151D10">
        <w:rPr>
          <w:spacing w:val="-4"/>
          <w:w w:val="101"/>
        </w:rPr>
        <w:t xml:space="preserve">Поправлять дворцы свои. </w:t>
      </w:r>
      <w:r w:rsidRPr="00151D10">
        <w:rPr>
          <w:i/>
          <w:iCs/>
          <w:spacing w:val="-4"/>
          <w:w w:val="101"/>
        </w:rPr>
        <w:t xml:space="preserve">Г. </w:t>
      </w:r>
      <w:proofErr w:type="spellStart"/>
      <w:r w:rsidRPr="00151D10">
        <w:rPr>
          <w:i/>
          <w:iCs/>
          <w:spacing w:val="-4"/>
          <w:w w:val="101"/>
        </w:rPr>
        <w:t>Ладонщиков</w:t>
      </w:r>
      <w:proofErr w:type="spellEnd"/>
      <w:r w:rsidRPr="00151D10">
        <w:rPr>
          <w:u w:val="single"/>
        </w:rPr>
        <w:t xml:space="preserve">  </w:t>
      </w:r>
    </w:p>
    <w:p w:rsidR="00F4563F" w:rsidRPr="00151D10" w:rsidRDefault="00F4563F" w:rsidP="00F4563F">
      <w:pPr>
        <w:shd w:val="clear" w:color="auto" w:fill="FFFFFF"/>
        <w:jc w:val="both"/>
        <w:rPr>
          <w:u w:val="single"/>
        </w:rPr>
      </w:pPr>
      <w:r w:rsidRPr="00151D10">
        <w:t>Без рук, без ног, а калитку открывает.</w:t>
      </w:r>
    </w:p>
    <w:p w:rsidR="00F4563F" w:rsidRPr="00151D10" w:rsidRDefault="00F4563F" w:rsidP="00F4563F">
      <w:pPr>
        <w:shd w:val="clear" w:color="auto" w:fill="FFFFFF"/>
        <w:jc w:val="both"/>
      </w:pPr>
      <w:r w:rsidRPr="00151D10">
        <w:rPr>
          <w:i/>
          <w:iCs/>
        </w:rPr>
        <w:t>Ветер, ветер, ты могуч</w:t>
      </w:r>
    </w:p>
    <w:p w:rsidR="00F4563F" w:rsidRPr="00151D10" w:rsidRDefault="00F4563F" w:rsidP="00F4563F">
      <w:pPr>
        <w:shd w:val="clear" w:color="auto" w:fill="FFFFFF"/>
        <w:jc w:val="both"/>
      </w:pPr>
      <w:r w:rsidRPr="00151D10">
        <w:rPr>
          <w:i/>
          <w:iCs/>
        </w:rPr>
        <w:t>Ты гоняешь стаи туч</w:t>
      </w:r>
    </w:p>
    <w:p w:rsidR="00F4563F" w:rsidRPr="00151D10" w:rsidRDefault="00F4563F" w:rsidP="00F4563F">
      <w:pPr>
        <w:shd w:val="clear" w:color="auto" w:fill="FFFFFF"/>
        <w:jc w:val="both"/>
      </w:pPr>
      <w:r w:rsidRPr="00151D10">
        <w:rPr>
          <w:i/>
          <w:iCs/>
        </w:rPr>
        <w:t>Ты волнуешь синее море</w:t>
      </w:r>
    </w:p>
    <w:p w:rsidR="00F4563F" w:rsidRPr="00151D10" w:rsidRDefault="00F4563F" w:rsidP="00F4563F">
      <w:pPr>
        <w:shd w:val="clear" w:color="auto" w:fill="FFFFFF"/>
        <w:jc w:val="both"/>
        <w:rPr>
          <w:i/>
          <w:iCs/>
        </w:rPr>
      </w:pPr>
      <w:r w:rsidRPr="00151D10">
        <w:rPr>
          <w:i/>
          <w:iCs/>
        </w:rPr>
        <w:t>Гордо реешь на просторе (А.С. Пушкин).</w:t>
      </w:r>
    </w:p>
    <w:p w:rsidR="00F4563F" w:rsidRPr="00151D10" w:rsidRDefault="00F4563F" w:rsidP="00F4563F">
      <w:pPr>
        <w:shd w:val="clear" w:color="auto" w:fill="FFFFFF"/>
        <w:jc w:val="both"/>
      </w:pPr>
      <w:proofErr w:type="gramStart"/>
      <w:r w:rsidRPr="00151D10">
        <w:rPr>
          <w:b/>
        </w:rPr>
        <w:t>Д/и</w:t>
      </w:r>
      <w:r w:rsidRPr="00151D10">
        <w:t xml:space="preserve"> «Измени слово» - закрепить умение изменять слова (ветер, ветерок, ветрище, </w:t>
      </w:r>
      <w:proofErr w:type="spellStart"/>
      <w:r w:rsidRPr="00151D10">
        <w:t>ветрина</w:t>
      </w:r>
      <w:proofErr w:type="spellEnd"/>
      <w:proofErr w:type="gramEnd"/>
    </w:p>
    <w:p w:rsidR="00F4563F" w:rsidRPr="00151D10" w:rsidRDefault="00F4563F" w:rsidP="00F4563F">
      <w:pPr>
        <w:shd w:val="clear" w:color="auto" w:fill="FFFFFF"/>
        <w:jc w:val="both"/>
      </w:pPr>
      <w:r w:rsidRPr="00151D10">
        <w:rPr>
          <w:b/>
        </w:rPr>
        <w:t>И/</w:t>
      </w:r>
      <w:proofErr w:type="spellStart"/>
      <w:proofErr w:type="gramStart"/>
      <w:r w:rsidRPr="00151D10">
        <w:rPr>
          <w:b/>
        </w:rPr>
        <w:t>р</w:t>
      </w:r>
      <w:proofErr w:type="spellEnd"/>
      <w:proofErr w:type="gramEnd"/>
      <w:r w:rsidRPr="00151D10">
        <w:rPr>
          <w:b/>
        </w:rPr>
        <w:t xml:space="preserve"> по ФИЗО</w:t>
      </w:r>
      <w:r w:rsidRPr="00151D10">
        <w:t>:   </w:t>
      </w:r>
    </w:p>
    <w:p w:rsidR="00F4563F" w:rsidRPr="00151D10" w:rsidRDefault="00F4563F" w:rsidP="00F4563F">
      <w:pPr>
        <w:shd w:val="clear" w:color="auto" w:fill="FFFFFF"/>
        <w:jc w:val="both"/>
      </w:pPr>
      <w:r w:rsidRPr="00151D10">
        <w:rPr>
          <w:b/>
          <w:bCs/>
          <w:spacing w:val="-12"/>
          <w:w w:val="101"/>
        </w:rPr>
        <w:t>Трудовая деятельность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spacing w:val="-2"/>
          <w:w w:val="101"/>
        </w:rPr>
        <w:t>Удаление поврежденных и сухих веток.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i/>
          <w:iCs/>
          <w:spacing w:val="-3"/>
          <w:w w:val="101"/>
        </w:rPr>
        <w:t xml:space="preserve">Цель: </w:t>
      </w:r>
      <w:r w:rsidRPr="00151D10">
        <w:rPr>
          <w:spacing w:val="-3"/>
          <w:w w:val="101"/>
        </w:rPr>
        <w:t>воспитывать любовь, заботливое отношение к природе.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b/>
          <w:bCs/>
          <w:spacing w:val="-14"/>
          <w:w w:val="101"/>
        </w:rPr>
        <w:t>Подвижные игры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spacing w:val="-5"/>
          <w:w w:val="101"/>
        </w:rPr>
        <w:t>«</w:t>
      </w:r>
      <w:proofErr w:type="spellStart"/>
      <w:r w:rsidRPr="00151D10">
        <w:rPr>
          <w:spacing w:val="-5"/>
          <w:w w:val="101"/>
        </w:rPr>
        <w:t>Ловишки</w:t>
      </w:r>
      <w:proofErr w:type="spellEnd"/>
      <w:r w:rsidRPr="00151D10">
        <w:rPr>
          <w:spacing w:val="-5"/>
          <w:w w:val="101"/>
        </w:rPr>
        <w:t>».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i/>
          <w:iCs/>
          <w:spacing w:val="-4"/>
          <w:w w:val="101"/>
        </w:rPr>
        <w:t xml:space="preserve">Цель: </w:t>
      </w:r>
      <w:r w:rsidRPr="00151D10">
        <w:rPr>
          <w:spacing w:val="-4"/>
          <w:w w:val="101"/>
        </w:rPr>
        <w:t xml:space="preserve">упражнять в быстром беге с </w:t>
      </w:r>
      <w:proofErr w:type="spellStart"/>
      <w:r w:rsidRPr="00151D10">
        <w:rPr>
          <w:spacing w:val="-4"/>
          <w:w w:val="101"/>
        </w:rPr>
        <w:t>увертыванием</w:t>
      </w:r>
      <w:proofErr w:type="spellEnd"/>
      <w:r w:rsidRPr="00151D10">
        <w:rPr>
          <w:spacing w:val="-4"/>
          <w:w w:val="101"/>
        </w:rPr>
        <w:t xml:space="preserve">. </w:t>
      </w:r>
      <w:r w:rsidRPr="00151D10">
        <w:rPr>
          <w:spacing w:val="-3"/>
          <w:w w:val="101"/>
        </w:rPr>
        <w:t>«Ровным кругом».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i/>
          <w:iCs/>
          <w:spacing w:val="-2"/>
          <w:w w:val="101"/>
        </w:rPr>
        <w:t xml:space="preserve">Цель: </w:t>
      </w:r>
      <w:r w:rsidRPr="00151D10">
        <w:rPr>
          <w:spacing w:val="-2"/>
          <w:w w:val="101"/>
        </w:rPr>
        <w:t>продолжать учить согласовывать свои движения с движе</w:t>
      </w:r>
      <w:r w:rsidRPr="00151D10">
        <w:rPr>
          <w:spacing w:val="-2"/>
          <w:w w:val="101"/>
        </w:rPr>
        <w:softHyphen/>
        <w:t>ниями товарищей.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b/>
          <w:bCs/>
          <w:spacing w:val="-12"/>
          <w:w w:val="101"/>
        </w:rPr>
        <w:t>Выносной материал</w:t>
      </w:r>
    </w:p>
    <w:p w:rsidR="00F4563F" w:rsidRPr="00151D10" w:rsidRDefault="00F4563F" w:rsidP="00F4563F">
      <w:pPr>
        <w:shd w:val="clear" w:color="auto" w:fill="FFFFFF"/>
        <w:ind w:firstLine="142"/>
        <w:jc w:val="both"/>
      </w:pPr>
      <w:r w:rsidRPr="00151D10">
        <w:rPr>
          <w:spacing w:val="-4"/>
          <w:w w:val="101"/>
        </w:rPr>
        <w:t>Носилки, грабли, ведерки, совочки, формочки для песка.</w:t>
      </w:r>
    </w:p>
    <w:p w:rsidR="003E44DD" w:rsidRDefault="003E44DD" w:rsidP="00F4563F">
      <w:pPr>
        <w:jc w:val="both"/>
      </w:pPr>
    </w:p>
    <w:sectPr w:rsidR="003E44DD" w:rsidSect="003E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3F"/>
    <w:rsid w:val="0001613F"/>
    <w:rsid w:val="00041412"/>
    <w:rsid w:val="003E44DD"/>
    <w:rsid w:val="006724A3"/>
    <w:rsid w:val="0075260A"/>
    <w:rsid w:val="009C2453"/>
    <w:rsid w:val="00A66E44"/>
    <w:rsid w:val="00C347C6"/>
    <w:rsid w:val="00DD7D65"/>
    <w:rsid w:val="00EC450D"/>
    <w:rsid w:val="00F4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2020-04-27T13:47:00Z</dcterms:created>
  <dcterms:modified xsi:type="dcterms:W3CDTF">2020-04-27T13:48:00Z</dcterms:modified>
</cp:coreProperties>
</file>